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Klarna wil de Amerikaanse beurs op</w:t>
      </w:r>
    </w:p>
    <w:p>
      <w:pPr/>
      <w:r>
        <w:rPr>
          <w:sz w:val="28"/>
          <w:szCs w:val="28"/>
          <w:b w:val="1"/>
          <w:bCs w:val="1"/>
        </w:rPr>
        <w:t xml:space="preserve">De Zweedse betaaldienst Klarna, bekend van zijn &amp;lsquo;betaal later&amp;rsquo;-service, staat mogelijk aan de vooravond van een grote stap: een beursgang op Wall Street die het bedrijf kan waarderen op 20 miljard dollar volgens Pymnts. Deze ontwikkeling zou een significante mijlpaal markeren voor het bedrijf, dat zich in de afgelopen jaren heeft ontpopt als een belangrijke speler op de internationale fintech-markt.</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Over Klarna</w:t>
      </w:r>
    </w:p>
    <w:p>
      <w:pPr/>
      <w:r>
        <w:rPr/>
        <w:t xml:space="preserve">Klarna is in 2005 opgericht in Stockholm met het idee om betalen te vereenvoudigen. Klarna een nieuwe benadering van online betalen geïntroduceerd, waarbij consumenten de mogelijkheid krijgen om aankopen te doen en deze binnen dertig dagen te betalen. Het welbekende achteraf betalen of Afterpay concept. Dit model heeft niet alleen de online winkelervaring vereenvoudigd, maar ook Klarna's groei flink versneld, waardoor het bedrijf zich kon uitbreiden naar 45 markten. Met meer dan 37 miljoen klanten in de Verenigde Staten alleen en 150 miljoen actieve gebruikers over de wereld, heeft Klarna zich stevig gevestigd als een leidende kracht in de sector. Met deze 150 miljoen actieve gebruikers zijn ze een andere grote betaalservice Riverty (voorheen </w:t>
      </w:r>
    </w:p>
    <w:p>
      <w:pPr/>
      <w:hyperlink r:id="rId8" w:history="1">
        <w:r>
          <w:rPr/>
          <w:t xml:space="preserve">Afterpay</w:t>
        </w:r>
      </w:hyperlink>
    </w:p>
    <w:p>
      <w:pPr/>
      <w:r>
        <w:rPr/>
        <w:t xml:space="preserve">) al flink voorbij gegaan. Riverty heeft rond de 25 miljoen actieve gebruikers.</w:t>
      </w:r>
    </w:p>
    <w:p/>
    <w:p/>
    <w:p>
      <w:pPr/>
      <w:r>
        <w:rPr/>
        <w:t xml:space="preserve">Steeds meer webwinkels implementeren ook het betaalsysteem van Klarna op hun webshop. Klarna heeft rond de 500.000 actieve </w:t>
      </w:r>
    </w:p>
    <w:p>
      <w:pPr/>
      <w:hyperlink r:id="rId9" w:history="1">
        <w:r>
          <w:rPr/>
          <w:t xml:space="preserve">Klarna winkels</w:t>
        </w:r>
      </w:hyperlink>
    </w:p>
    <w:p>
      <w:pPr/>
      <w:r>
        <w:rPr/>
        <w:t xml:space="preserve"> en er worden rond de 2 miljoen transacties per dag gedaan.</w:t>
      </w:r>
    </w:p>
    <w:p>
      <w:pPr/>
      <w:r>
        <w:rPr>
          <w:b w:val="1"/>
          <w:bCs w:val="1"/>
        </w:rPr>
        <w:t xml:space="preserve">Plannen voor Beursgang</w:t>
      </w:r>
    </w:p>
    <w:p>
      <w:pPr/>
      <w:r>
        <w:rPr/>
        <w:t xml:space="preserve">Volgens bronnen dicht bij het bedrijf, waaronder uitspraken van CEO Sebastian Siemiatkowski aan Bloomberg, heeft Klarna gesprekken gevoerd met investeringsbanken over een beursgang die reeds in het derde kwartaal van dit jaar zou kunnen plaatsvinden. De keuze voor een Amerikaanse notering onderstreept Klarna's sterke aanwezigheid en succes in de Verenigde Staten, waar het bedrijf reeds winstgevend is, is te lezen in De Tijd.</w:t>
      </w:r>
    </w:p>
    <w:p>
      <w:pPr/>
      <w:r>
        <w:rPr/>
        <w:t xml:space="preserve">Ondanks de uitdagingen, waaronder het grootste jaarverlies in de geschiedenis van het bedrijf en een periode van reorganisatie die honderden banen kostte, heeft Klarna zijn veerkracht getoond. De beursgang zou niet alleen een nieuw hoofdstuk inluiden voor Klarna, maar ook de relatie tussen zijn aandeelhouders kunnen stabiliseren na recente conflicten.</w:t>
      </w:r>
    </w:p>
    <w:p>
      <w:pPr/>
      <w:r>
        <w:rPr>
          <w:b w:val="1"/>
          <w:bCs w:val="1"/>
        </w:rPr>
        <w:t xml:space="preserve">Toekomstvisie en marktimpact</w:t>
      </w:r>
    </w:p>
    <w:p>
      <w:pPr/>
      <w:r>
        <w:rPr/>
        <w:t xml:space="preserve">De potentiële beursgang van Klarna zou een significante impact kunnen hebben op de fintech-sector, gezien het een van de meest waardevolle bedrijven in deze industrie zou markeren die de sprong naar de beurs maakt. Dit zou kunnen dienen als een barometer voor de gezondheid en het potentieel van de fintech-markt in het algemeen.</w:t>
      </w:r>
    </w:p>
    <w:p/>
    <w:p/>
    <w:p>
      <w:pPr/>
      <w:r>
        <w:rPr/>
        <w:t xml:space="preserve">"Online winkelen is enorm populair geworden en mensen zijn steeds meer op zoek naar gemak. Dit soort betaalmethodes waarmee je binnen enkele seconde kan betalen en in een duidelijk overzicht je openstaande betalingen kan zien maakt dit nog makkelijker. Wij zien op onze website ook een enorme groei in mensen die op zoek zijn naar winkels waar ze achteraf kunnen betalen." zegt Emiel van </w:t>
      </w:r>
    </w:p>
    <w:p>
      <w:pPr/>
      <w:hyperlink r:id="rId10" w:history="1">
        <w:r>
          <w:rPr/>
          <w:t xml:space="preserve">Achterafbetaleninformatie</w:t>
        </w:r>
      </w:hyperlink>
    </w:p>
    <w:p>
      <w:pPr/>
      <w:r>
        <w:rPr/>
        <w:t xml:space="preserve">.</w:t>
      </w:r>
    </w:p>
    <w:p>
      <w:pPr/>
      <w:r>
        <w:rPr/>
        <w:t xml:space="preserve">Met de plannen voor een beursgang later dit jaar, staat Klarna op het punt een nieuwe fase van groei en ontwikkeling in te gaan. De toekomst ziet er veelbelovend uit voor het Zweedse fintechbedrijf, dat zich blijft inzetten voor het vereenvoudigen en verbeteren van de online betaalervaring voor consumenten wereldwijd.</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Glorypublisher</w:t>
      </w:r>
    </w:p>
    <w:p>
      <w:pPr/>
      <w:r>
        <w:rPr/>
        <w:t xml:space="preserve">Glorypublisher een een platform waar mensen links en artikelplaatsingen op kunnen kopen en waar mensen links en artikelplaatsingen kunnen aanbieden. Omdat dit veelal gaat over SEO hebben wij als platform er alles aan gedaan om het beoordelen van een website op het gebied van SEO zo makkelijk mogelijk te maken.</w:t>
      </w:r>
    </w:p>
    <w:p/>
    <w:p>
      <w:pPr/>
      <w:r>
        <w:rPr>
          <w:b w:val="1"/>
          <w:bCs w:val="1"/>
        </w:rPr>
        <w:t xml:space="preserve">Newsroom</w:t>
      </w:r>
    </w:p>
    <w:p>
      <w:pPr/>
      <w:r>
        <w:rPr/>
        <w:t xml:space="preserve">Bekijk het volledige persbericht inclusief meer foto's en video's in onze Newsroom.</w:t>
      </w:r>
    </w:p>
    <w:p>
      <w:hyperlink r:id="rId11" w:history="1">
        <w:r>
          <w:rPr>
            <w:color w:val="0000FF"/>
            <w:u w:val="single"/>
          </w:rPr>
          <w:t xml:space="preserve">Bekijk het volledige persbericht</w:t>
        </w:r>
      </w:hyperlink>
    </w:p>
    <w:p>
      <w:hyperlink r:id="rId12" w:history="1">
        <w:r>
          <w:rPr>
            <w:color w:val="0000FF"/>
            <w:u w:val="single"/>
          </w:rPr>
          <w:t xml:space="preserve">Bekijk alle voorgaande persberichten</w:t>
        </w:r>
      </w:hyperlink>
    </w:p>
    <w:p/>
    <w:p>
      <w:pPr/>
      <w:r>
        <w:rPr>
          <w:b w:val="1"/>
          <w:bCs w:val="1"/>
        </w:rPr>
        <w:t xml:space="preserve">Contact informatie</w:t>
      </w:r>
    </w:p>
    <w:p>
      <w:pPr/>
      <w:r>
        <w:rPr/>
        <w:t xml:space="preserve">Naam: Emiel</w:t>
      </w:r>
    </w:p>
    <w:p>
      <w:pPr/>
      <w:r>
        <w:rPr/>
        <w:t xml:space="preserve">E-mail: info@glorydigital.nl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fterpayinformatie.nl/wat-is-afterpay/" TargetMode="External"/><Relationship Id="rId9" Type="http://schemas.openxmlformats.org/officeDocument/2006/relationships/hyperlink" Target="https://morgenbinnen.nl/klarna-winkels-overzicht/" TargetMode="External"/><Relationship Id="rId10" Type="http://schemas.openxmlformats.org/officeDocument/2006/relationships/hyperlink" Target="https://achterafbetaleninformatie.nl/" TargetMode="External"/><Relationship Id="rId11" Type="http://schemas.openxmlformats.org/officeDocument/2006/relationships/hyperlink" Target="https://publicaties.glorypublisher.nl/pers/klarna-wil-de-amerikaanse-beurs-op" TargetMode="External"/><Relationship Id="rId12" Type="http://schemas.openxmlformats.org/officeDocument/2006/relationships/hyperlink" Target="https://publicaties.glorypublish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2024-10-25T13:36:37+02:00</dcterms:created>
  <dcterms:modified xsi:type="dcterms:W3CDTF">2024-10-25T13:36:37+02:00</dcterms:modified>
</cp:coreProperties>
</file>

<file path=docProps/custom.xml><?xml version="1.0" encoding="utf-8"?>
<Properties xmlns="http://schemas.openxmlformats.org/officeDocument/2006/custom-properties" xmlns:vt="http://schemas.openxmlformats.org/officeDocument/2006/docPropsVTypes"/>
</file>